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8184" w14:textId="2923834D" w:rsidR="00BA39DD" w:rsidRPr="00346FD6" w:rsidRDefault="00BA39DD" w:rsidP="00AF0ABD">
      <w:pPr>
        <w:rPr>
          <w:rFonts w:ascii="Century Gothic" w:hAnsi="Century Gothic" w:cs="Tahoma"/>
          <w:b/>
        </w:rPr>
      </w:pPr>
    </w:p>
    <w:p w14:paraId="1AF30A31" w14:textId="631B6789" w:rsidR="00497DB9" w:rsidRPr="00C203CD" w:rsidRDefault="005C0D28" w:rsidP="00497DB9">
      <w:pPr>
        <w:spacing w:after="0" w:line="240" w:lineRule="auto"/>
        <w:jc w:val="center"/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C203CD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Application</w:t>
      </w:r>
      <w:r w:rsidR="00B9524C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/nomination</w:t>
      </w:r>
      <w:r w:rsidRPr="00C203CD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</w:t>
      </w:r>
      <w:r w:rsidR="00560ED0" w:rsidRPr="00C203CD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for t</w:t>
      </w:r>
      <w:r w:rsidR="00AA7B68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he role of </w:t>
      </w:r>
      <w:r w:rsidR="00D851CF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nurse</w:t>
      </w:r>
      <w:r w:rsidR="006C1483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/AHP</w:t>
      </w:r>
      <w:r w:rsidR="00D851CF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</w:t>
      </w:r>
      <w:r w:rsidR="00AE103E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member</w:t>
      </w:r>
      <w:r w:rsidR="00AA7B68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of the Ethics Committee </w:t>
      </w:r>
    </w:p>
    <w:p w14:paraId="627F9729" w14:textId="03778341" w:rsidR="005C0D28" w:rsidRPr="00C203CD" w:rsidRDefault="005C0D28" w:rsidP="00497DB9">
      <w:pPr>
        <w:spacing w:after="0" w:line="240" w:lineRule="auto"/>
        <w:jc w:val="center"/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C203CD">
        <w:rPr>
          <w:rFonts w:ascii="Calibri Light" w:eastAsia="Microsoft YaHei UI Light" w:hAnsi="Calibri Light" w:cs="Calibri Light"/>
          <w:color w:val="000000" w:themeColor="text1"/>
          <w:kern w:val="2"/>
          <w:sz w:val="28"/>
          <w:szCs w:val="28"/>
          <w:lang w:val="en-US"/>
          <w14:ligatures w14:val="standardContextual"/>
        </w:rPr>
        <w:t>of the Faculty of Occupational Medicine</w:t>
      </w:r>
    </w:p>
    <w:p w14:paraId="1645DCB6" w14:textId="77777777" w:rsidR="00497DB9" w:rsidRDefault="00497DB9" w:rsidP="00497DB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6443"/>
      </w:tblGrid>
      <w:tr w:rsidR="008D3A14" w14:paraId="4BC4B862" w14:textId="77777777" w:rsidTr="002F4C57">
        <w:tc>
          <w:tcPr>
            <w:tcW w:w="3186" w:type="dxa"/>
          </w:tcPr>
          <w:p w14:paraId="16B6CFA6" w14:textId="14144945" w:rsidR="008D3A14" w:rsidRPr="006F27B1" w:rsidRDefault="008D3A14" w:rsidP="008D3A1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1. Full name </w:t>
            </w:r>
          </w:p>
        </w:tc>
        <w:tc>
          <w:tcPr>
            <w:tcW w:w="6443" w:type="dxa"/>
          </w:tcPr>
          <w:p w14:paraId="7E48D949" w14:textId="6B56F185" w:rsidR="008D3A14" w:rsidRPr="006F27B1" w:rsidRDefault="008D3A14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10942" w14:paraId="4A676A03" w14:textId="77777777" w:rsidTr="002F4C57">
        <w:tc>
          <w:tcPr>
            <w:tcW w:w="3186" w:type="dxa"/>
          </w:tcPr>
          <w:p w14:paraId="52387260" w14:textId="755BAD93" w:rsidR="00A10942" w:rsidRPr="006F27B1" w:rsidRDefault="00A10942" w:rsidP="008D3A1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2. </w:t>
            </w:r>
            <w:r w:rsidR="00D851CF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NMC</w:t>
            </w:r>
            <w:r w:rsidR="003801A2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/H</w:t>
            </w:r>
            <w:r w:rsidR="00CD1132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CPC</w:t>
            </w:r>
            <w:r w:rsidR="00D851CF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number</w:t>
            </w:r>
          </w:p>
        </w:tc>
        <w:tc>
          <w:tcPr>
            <w:tcW w:w="6443" w:type="dxa"/>
          </w:tcPr>
          <w:p w14:paraId="5A88BA7E" w14:textId="77777777" w:rsidR="00A10942" w:rsidRPr="006F27B1" w:rsidRDefault="00A10942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10942" w14:paraId="55629A60" w14:textId="77777777" w:rsidTr="002F4C57">
        <w:tc>
          <w:tcPr>
            <w:tcW w:w="3186" w:type="dxa"/>
          </w:tcPr>
          <w:p w14:paraId="39CDD50A" w14:textId="2AD14482" w:rsidR="00A10942" w:rsidRPr="006F27B1" w:rsidRDefault="00A10942" w:rsidP="00D851C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3. </w:t>
            </w:r>
            <w:r w:rsidR="004E0EBB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Qualifications</w:t>
            </w:r>
            <w:r w:rsidR="00D851CF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in occupational health</w:t>
            </w:r>
          </w:p>
        </w:tc>
        <w:tc>
          <w:tcPr>
            <w:tcW w:w="6443" w:type="dxa"/>
          </w:tcPr>
          <w:p w14:paraId="2872C0FE" w14:textId="77777777" w:rsidR="00B80745" w:rsidRPr="006F27B1" w:rsidRDefault="00B80745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004998" w14:paraId="7605B069" w14:textId="77777777" w:rsidTr="002F4C57">
        <w:tc>
          <w:tcPr>
            <w:tcW w:w="3186" w:type="dxa"/>
          </w:tcPr>
          <w:p w14:paraId="52444B4C" w14:textId="77777777" w:rsidR="00004998" w:rsidRDefault="004039F9" w:rsidP="0000499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  <w:r w:rsidR="00004998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  <w:r w:rsidR="00495D38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C</w:t>
            </w:r>
            <w:r w:rsidR="00B04C39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urrent </w:t>
            </w:r>
            <w:r w:rsidR="003E13BF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professional body memberships</w:t>
            </w:r>
            <w:r w:rsidR="00A759DB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and</w:t>
            </w:r>
            <w:r w:rsidR="00A759DB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000784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current committee</w:t>
            </w:r>
            <w:r w:rsidR="00A759DB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memberships</w:t>
            </w:r>
          </w:p>
          <w:p w14:paraId="7BD645FE" w14:textId="24D200F5" w:rsidR="00B9524C" w:rsidRPr="006F27B1" w:rsidRDefault="00B9524C" w:rsidP="003C1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6443" w:type="dxa"/>
          </w:tcPr>
          <w:p w14:paraId="3C3EAE9F" w14:textId="77777777" w:rsidR="00004998" w:rsidRDefault="00004998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664812CA" w14:textId="77777777" w:rsidR="00B80745" w:rsidRPr="006F27B1" w:rsidRDefault="00B80745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9044B4" w14:paraId="1066F56B" w14:textId="77777777" w:rsidTr="002F4C57">
        <w:tc>
          <w:tcPr>
            <w:tcW w:w="3186" w:type="dxa"/>
          </w:tcPr>
          <w:p w14:paraId="7F96C7A6" w14:textId="4E5697BE" w:rsidR="009044B4" w:rsidRPr="006F27B1" w:rsidRDefault="009044B4" w:rsidP="0000499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6. </w:t>
            </w:r>
            <w:r w:rsidR="00B04C39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Current employer</w:t>
            </w:r>
          </w:p>
        </w:tc>
        <w:tc>
          <w:tcPr>
            <w:tcW w:w="6443" w:type="dxa"/>
          </w:tcPr>
          <w:p w14:paraId="5676389E" w14:textId="77777777" w:rsidR="00B80745" w:rsidRPr="006F27B1" w:rsidRDefault="00B80745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6B4DB9" w14:paraId="030DF0BF" w14:textId="77777777" w:rsidTr="002F4C57">
        <w:tc>
          <w:tcPr>
            <w:tcW w:w="3186" w:type="dxa"/>
          </w:tcPr>
          <w:p w14:paraId="3ACB6ABD" w14:textId="18F94688" w:rsidR="006B4DB9" w:rsidRPr="006F27B1" w:rsidRDefault="00883432" w:rsidP="0000499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7. </w:t>
            </w:r>
            <w:r w:rsidR="00147059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Name of nominating organisation </w:t>
            </w:r>
          </w:p>
        </w:tc>
        <w:tc>
          <w:tcPr>
            <w:tcW w:w="6443" w:type="dxa"/>
          </w:tcPr>
          <w:p w14:paraId="28CAB1A6" w14:textId="77777777" w:rsidR="006B4DB9" w:rsidRPr="006F27B1" w:rsidRDefault="006B4DB9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CC3FEF" w14:paraId="427841C3" w14:textId="77777777" w:rsidTr="002F4C57">
        <w:tc>
          <w:tcPr>
            <w:tcW w:w="9629" w:type="dxa"/>
            <w:gridSpan w:val="2"/>
          </w:tcPr>
          <w:p w14:paraId="07BAC3B6" w14:textId="6DF400FA" w:rsidR="00CC3FEF" w:rsidRDefault="003E7029" w:rsidP="00B913E5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  <w:r w:rsidR="00CC3FEF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. Which elements of </w:t>
            </w:r>
            <w:r w:rsidR="003C1AC3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good go</w:t>
            </w:r>
            <w:r w:rsidR="00CC3FEF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vernance do you think are particularly relevant for an Ethics Committee in the context of a professional body and registered charity?</w:t>
            </w:r>
          </w:p>
          <w:p w14:paraId="5858C778" w14:textId="77777777" w:rsidR="00A84136" w:rsidRDefault="00A84136" w:rsidP="00B913E5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550F2E83" w14:textId="458C0158" w:rsidR="00A84136" w:rsidRDefault="00A84136" w:rsidP="00B913E5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000784" w14:paraId="2013B366" w14:textId="77777777" w:rsidTr="002F4C57">
        <w:tc>
          <w:tcPr>
            <w:tcW w:w="9629" w:type="dxa"/>
            <w:gridSpan w:val="2"/>
          </w:tcPr>
          <w:p w14:paraId="2EA3919E" w14:textId="717040A2" w:rsidR="00000784" w:rsidRDefault="003E7029" w:rsidP="00B913E5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  <w:proofErr w:type="gramStart"/>
            <w:r w:rsidR="00A84136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. </w:t>
            </w:r>
            <w:r w:rsidR="00000784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A83688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Please</w:t>
            </w:r>
            <w:proofErr w:type="gramEnd"/>
            <w:r w:rsidR="00B913E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957262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give </w:t>
            </w:r>
            <w:r w:rsidR="001F1CD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an example </w:t>
            </w:r>
            <w:r w:rsidR="00957262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of </w:t>
            </w:r>
            <w:r w:rsidR="001F1CD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a </w:t>
            </w:r>
            <w:r w:rsidR="0056302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time-limited </w:t>
            </w:r>
            <w:r w:rsidR="00BC4F0D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project </w:t>
            </w:r>
            <w:r w:rsidR="00B913E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that you have </w:t>
            </w:r>
            <w:r w:rsidR="0047433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worked on as part of a team</w:t>
            </w:r>
            <w:r w:rsidR="002F4C57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and how you addressed any challenges that you faced</w:t>
            </w:r>
            <w:r w:rsidR="0047433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. </w:t>
            </w:r>
          </w:p>
          <w:p w14:paraId="71608B08" w14:textId="77777777" w:rsidR="00CA1812" w:rsidRDefault="00CA1812" w:rsidP="00B913E5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6D819A92" w14:textId="1297C0ED" w:rsidR="00CA1812" w:rsidRPr="006F27B1" w:rsidRDefault="00CA1812" w:rsidP="00CA1812">
            <w:pP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4C379B" w14:paraId="3D8DBAAD" w14:textId="77777777" w:rsidTr="002F4C57">
        <w:tc>
          <w:tcPr>
            <w:tcW w:w="9629" w:type="dxa"/>
            <w:gridSpan w:val="2"/>
          </w:tcPr>
          <w:p w14:paraId="5BA971DF" w14:textId="77777777" w:rsidR="004C379B" w:rsidRDefault="004C379B" w:rsidP="00094FAE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10. What resources do you believe would be needed to </w:t>
            </w:r>
            <w:r w:rsidR="00B174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ensure the 2018 Ethics Guidance is updated</w:t>
            </w:r>
            <w:r w:rsidR="00CF7103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in 2025 and its currency regularly maintained?</w:t>
            </w:r>
          </w:p>
          <w:p w14:paraId="3D36B411" w14:textId="77777777" w:rsidR="005E65AD" w:rsidRDefault="005E65AD" w:rsidP="00094FAE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181D63A2" w14:textId="77777777" w:rsidR="003C39C7" w:rsidRDefault="003C39C7" w:rsidP="00094FAE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53A00933" w14:textId="6F58D8C0" w:rsidR="00202F32" w:rsidRPr="006F27B1" w:rsidRDefault="00202F32" w:rsidP="000904A5">
            <w:pP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26DAD" w14:paraId="4CDDF7FD" w14:textId="77777777" w:rsidTr="002F4C57">
        <w:tc>
          <w:tcPr>
            <w:tcW w:w="9629" w:type="dxa"/>
            <w:gridSpan w:val="2"/>
          </w:tcPr>
          <w:p w14:paraId="49187B99" w14:textId="2914A88E" w:rsidR="00A26DAD" w:rsidRDefault="00A26DAD" w:rsidP="00094FAE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lastRenderedPageBreak/>
              <w:t xml:space="preserve">11. Please </w:t>
            </w:r>
            <w:r w:rsidR="000904A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indicate</w:t>
            </w: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what time commitment you would be able to give</w:t>
            </w:r>
            <w:r w:rsidR="000904A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in an average month.</w:t>
            </w:r>
          </w:p>
          <w:p w14:paraId="434E6434" w14:textId="77777777" w:rsidR="000904A5" w:rsidRDefault="000904A5" w:rsidP="00094FAE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49152FF7" w14:textId="24D9D0AD" w:rsidR="00202F32" w:rsidRDefault="00202F32" w:rsidP="00094FAE">
            <w:pPr>
              <w:ind w:left="284" w:hanging="284"/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C4490F" w14:paraId="195D4E3A" w14:textId="77777777" w:rsidTr="002F4C57">
        <w:tc>
          <w:tcPr>
            <w:tcW w:w="9629" w:type="dxa"/>
            <w:gridSpan w:val="2"/>
          </w:tcPr>
          <w:p w14:paraId="44920642" w14:textId="66F90775" w:rsidR="00C4490F" w:rsidRPr="006F27B1" w:rsidRDefault="00202F32" w:rsidP="00202F32">
            <w:pPr>
              <w:ind w:left="313" w:hanging="313"/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12. </w:t>
            </w:r>
            <w:r w:rsidR="00CF7103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Please </w:t>
            </w:r>
            <w:r w:rsidR="00EA74C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state why you are applying for the role and </w:t>
            </w:r>
            <w:proofErr w:type="spellStart"/>
            <w:r w:rsidR="00CF7103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summarise</w:t>
            </w:r>
            <w:proofErr w:type="spellEnd"/>
            <w:r w:rsidR="00CF7103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why you feel you have</w:t>
            </w:r>
            <w:r w:rsidR="004620BD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CF7103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the right skills, experience and</w:t>
            </w:r>
            <w:r w:rsidR="006F679C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4C52A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personal </w:t>
            </w:r>
            <w:r w:rsidR="006F679C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attributes</w:t>
            </w:r>
            <w:r w:rsidR="004C52A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 to </w:t>
            </w:r>
            <w:r w:rsidR="000904A5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contribute to </w:t>
            </w:r>
            <w:r w:rsidR="004C52A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the </w:t>
            </w:r>
            <w:r w:rsidR="00A82348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 xml:space="preserve">work of the </w:t>
            </w:r>
            <w:r w:rsidR="004C52AE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t>Ethics Committee.</w:t>
            </w:r>
            <w:r w:rsidR="007D7F64" w:rsidRPr="006F27B1">
              <w:rPr>
                <w:rFonts w:ascii="Calibri Light" w:eastAsia="Microsoft YaHei UI Light" w:hAnsi="Calibri Light" w:cs="Calibri Light"/>
                <w:b/>
                <w:bCs/>
                <w:color w:val="009999"/>
                <w:kern w:val="2"/>
                <w:sz w:val="24"/>
                <w:szCs w:val="24"/>
                <w:lang w:val="en-US"/>
                <w14:ligatures w14:val="standardContextual"/>
              </w:rPr>
              <w:br/>
            </w:r>
          </w:p>
          <w:p w14:paraId="730A11A7" w14:textId="77777777" w:rsidR="007D7F64" w:rsidRPr="006F27B1" w:rsidRDefault="007D7F64" w:rsidP="007637BB">
            <w:pPr>
              <w:ind w:left="284"/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0CDB293F" w14:textId="77777777" w:rsidR="007D7F64" w:rsidRPr="006F27B1" w:rsidRDefault="007D7F64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59227131" w14:textId="44A0C169" w:rsidR="007D7F64" w:rsidRPr="006F27B1" w:rsidRDefault="007D7F64" w:rsidP="00221002">
            <w:pPr>
              <w:rPr>
                <w:rFonts w:ascii="Calibri Light" w:eastAsia="Microsoft YaHei UI Light" w:hAnsi="Calibri Light" w:cs="Calibri Light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55B162B1" w14:textId="77777777" w:rsidR="007637BB" w:rsidRDefault="007637BB" w:rsidP="00221002">
      <w:pPr>
        <w:rPr>
          <w:rFonts w:ascii="Calibri Light" w:eastAsia="Microsoft YaHei UI Light" w:hAnsi="Calibri Light" w:cs="Calibri Light"/>
          <w:color w:val="000000" w:themeColor="text1"/>
          <w:kern w:val="2"/>
          <w:lang w:val="en-US"/>
          <w14:ligatures w14:val="standardContextual"/>
        </w:rPr>
      </w:pPr>
    </w:p>
    <w:p w14:paraId="088F81AF" w14:textId="2923FB91" w:rsidR="00346FD6" w:rsidRPr="006F27B1" w:rsidRDefault="00346FD6" w:rsidP="00221002">
      <w:pPr>
        <w:rPr>
          <w:rFonts w:ascii="Calibri Light" w:hAnsi="Calibri Light" w:cs="Calibri Light"/>
          <w:sz w:val="24"/>
          <w:szCs w:val="24"/>
        </w:rPr>
      </w:pPr>
      <w:r w:rsidRPr="006F27B1">
        <w:rPr>
          <w:rFonts w:ascii="Calibri Light" w:hAnsi="Calibri Light" w:cs="Calibri Light"/>
          <w:sz w:val="24"/>
          <w:szCs w:val="24"/>
        </w:rPr>
        <w:t xml:space="preserve">Please email </w:t>
      </w:r>
      <w:r w:rsidR="00B9681B" w:rsidRPr="006F27B1">
        <w:rPr>
          <w:rFonts w:ascii="Calibri Light" w:hAnsi="Calibri Light" w:cs="Calibri Light"/>
          <w:sz w:val="24"/>
          <w:szCs w:val="24"/>
        </w:rPr>
        <w:t xml:space="preserve">this completed </w:t>
      </w:r>
      <w:r w:rsidRPr="006F27B1">
        <w:rPr>
          <w:rFonts w:ascii="Calibri Light" w:hAnsi="Calibri Light" w:cs="Calibri Light"/>
          <w:sz w:val="24"/>
          <w:szCs w:val="24"/>
        </w:rPr>
        <w:t xml:space="preserve">application </w:t>
      </w:r>
      <w:r w:rsidR="00B9681B" w:rsidRPr="006F27B1">
        <w:rPr>
          <w:rFonts w:ascii="Calibri Light" w:hAnsi="Calibri Light" w:cs="Calibri Light"/>
          <w:sz w:val="24"/>
          <w:szCs w:val="24"/>
        </w:rPr>
        <w:t xml:space="preserve">form </w:t>
      </w:r>
      <w:r w:rsidRPr="006F27B1">
        <w:rPr>
          <w:rFonts w:ascii="Calibri Light" w:hAnsi="Calibri Light" w:cs="Calibri Light"/>
          <w:sz w:val="24"/>
          <w:szCs w:val="24"/>
        </w:rPr>
        <w:t xml:space="preserve">to </w:t>
      </w:r>
      <w:hyperlink r:id="rId11" w:history="1">
        <w:r w:rsidR="0084503E" w:rsidRPr="006F27B1">
          <w:rPr>
            <w:rStyle w:val="Hyperlink"/>
            <w:rFonts w:ascii="Calibri Light" w:hAnsi="Calibri Light" w:cs="Calibri Light"/>
            <w:sz w:val="24"/>
            <w:szCs w:val="24"/>
          </w:rPr>
          <w:t>recruitment@fom.ac.uk</w:t>
        </w:r>
      </w:hyperlink>
      <w:r w:rsidR="00FC75BF" w:rsidRPr="006F27B1">
        <w:rPr>
          <w:rFonts w:ascii="Calibri Light" w:hAnsi="Calibri Light" w:cs="Calibri Light"/>
          <w:sz w:val="24"/>
          <w:szCs w:val="24"/>
        </w:rPr>
        <w:t xml:space="preserve"> </w:t>
      </w:r>
      <w:r w:rsidR="006F27B1">
        <w:rPr>
          <w:rFonts w:ascii="Calibri Light" w:hAnsi="Calibri Light" w:cs="Calibri Light"/>
          <w:sz w:val="24"/>
          <w:szCs w:val="24"/>
        </w:rPr>
        <w:t xml:space="preserve">by 5 pm on </w:t>
      </w:r>
      <w:r w:rsidR="00386A29">
        <w:rPr>
          <w:rFonts w:ascii="Calibri Light" w:hAnsi="Calibri Light" w:cs="Calibri Light"/>
          <w:sz w:val="24"/>
          <w:szCs w:val="24"/>
        </w:rPr>
        <w:t>Mon</w:t>
      </w:r>
      <w:r w:rsidR="00A6106F">
        <w:rPr>
          <w:rFonts w:ascii="Calibri Light" w:hAnsi="Calibri Light" w:cs="Calibri Light"/>
          <w:sz w:val="24"/>
          <w:szCs w:val="24"/>
        </w:rPr>
        <w:t>day, 3</w:t>
      </w:r>
      <w:r w:rsidR="007F691D">
        <w:rPr>
          <w:rFonts w:ascii="Calibri Light" w:hAnsi="Calibri Light" w:cs="Calibri Light"/>
          <w:sz w:val="24"/>
          <w:szCs w:val="24"/>
        </w:rPr>
        <w:t>0</w:t>
      </w:r>
      <w:proofErr w:type="gramStart"/>
      <w:r w:rsidR="007F691D" w:rsidRPr="007F691D">
        <w:rPr>
          <w:rFonts w:ascii="Calibri Light" w:hAnsi="Calibri Light" w:cs="Calibri Light"/>
          <w:sz w:val="24"/>
          <w:szCs w:val="24"/>
          <w:vertAlign w:val="superscript"/>
        </w:rPr>
        <w:t>th</w:t>
      </w:r>
      <w:r w:rsidR="007F691D">
        <w:rPr>
          <w:rFonts w:ascii="Calibri Light" w:hAnsi="Calibri Light" w:cs="Calibri Light"/>
          <w:sz w:val="24"/>
          <w:szCs w:val="24"/>
        </w:rPr>
        <w:t xml:space="preserve"> </w:t>
      </w:r>
      <w:r w:rsidR="00A6106F">
        <w:rPr>
          <w:rFonts w:ascii="Calibri Light" w:hAnsi="Calibri Light" w:cs="Calibri Light"/>
          <w:sz w:val="24"/>
          <w:szCs w:val="24"/>
        </w:rPr>
        <w:t xml:space="preserve"> Ju</w:t>
      </w:r>
      <w:r w:rsidR="007F691D">
        <w:rPr>
          <w:rFonts w:ascii="Calibri Light" w:hAnsi="Calibri Light" w:cs="Calibri Light"/>
          <w:sz w:val="24"/>
          <w:szCs w:val="24"/>
        </w:rPr>
        <w:t>ne</w:t>
      </w:r>
      <w:proofErr w:type="gramEnd"/>
      <w:r w:rsidR="00A6106F">
        <w:rPr>
          <w:rFonts w:ascii="Calibri Light" w:hAnsi="Calibri Light" w:cs="Calibri Light"/>
          <w:sz w:val="24"/>
          <w:szCs w:val="24"/>
        </w:rPr>
        <w:t xml:space="preserve"> 2025</w:t>
      </w:r>
      <w:r w:rsidRPr="00A6106F">
        <w:rPr>
          <w:rFonts w:ascii="Calibri Light" w:hAnsi="Calibri Light" w:cs="Calibri Light"/>
          <w:sz w:val="24"/>
          <w:szCs w:val="24"/>
        </w:rPr>
        <w:t>.</w:t>
      </w:r>
    </w:p>
    <w:p w14:paraId="088F81B0" w14:textId="480C14E2" w:rsidR="00DB7666" w:rsidRDefault="00DB7666" w:rsidP="00221002">
      <w:pPr>
        <w:rPr>
          <w:rFonts w:ascii="Calibri Light" w:hAnsi="Calibri Light" w:cs="Calibri Light"/>
          <w:sz w:val="24"/>
          <w:szCs w:val="24"/>
        </w:rPr>
      </w:pPr>
      <w:r w:rsidRPr="006F27B1">
        <w:rPr>
          <w:rFonts w:ascii="Calibri Light" w:hAnsi="Calibri Light" w:cs="Calibri Light"/>
          <w:sz w:val="24"/>
          <w:szCs w:val="24"/>
        </w:rPr>
        <w:t xml:space="preserve">Thank for your interest in applying for </w:t>
      </w:r>
      <w:r w:rsidR="00A82348">
        <w:rPr>
          <w:rFonts w:ascii="Calibri Light" w:hAnsi="Calibri Light" w:cs="Calibri Light"/>
          <w:sz w:val="24"/>
          <w:szCs w:val="24"/>
        </w:rPr>
        <w:t>membe</w:t>
      </w:r>
      <w:r w:rsidR="0090256F">
        <w:rPr>
          <w:rFonts w:ascii="Calibri Light" w:hAnsi="Calibri Light" w:cs="Calibri Light"/>
          <w:sz w:val="24"/>
          <w:szCs w:val="24"/>
        </w:rPr>
        <w:t>r</w:t>
      </w:r>
      <w:r w:rsidR="00A82348">
        <w:rPr>
          <w:rFonts w:ascii="Calibri Light" w:hAnsi="Calibri Light" w:cs="Calibri Light"/>
          <w:sz w:val="24"/>
          <w:szCs w:val="24"/>
        </w:rPr>
        <w:t>ship</w:t>
      </w:r>
      <w:r w:rsidR="0090256F">
        <w:rPr>
          <w:rFonts w:ascii="Calibri Light" w:hAnsi="Calibri Light" w:cs="Calibri Light"/>
          <w:sz w:val="24"/>
          <w:szCs w:val="24"/>
        </w:rPr>
        <w:t xml:space="preserve"> of</w:t>
      </w:r>
      <w:r w:rsidR="008A775E">
        <w:rPr>
          <w:rFonts w:ascii="Calibri Light" w:hAnsi="Calibri Light" w:cs="Calibri Light"/>
          <w:sz w:val="24"/>
          <w:szCs w:val="24"/>
        </w:rPr>
        <w:t xml:space="preserve"> the </w:t>
      </w:r>
      <w:r w:rsidR="008C36BA">
        <w:rPr>
          <w:rFonts w:ascii="Calibri Light" w:hAnsi="Calibri Light" w:cs="Calibri Light"/>
          <w:sz w:val="24"/>
          <w:szCs w:val="24"/>
        </w:rPr>
        <w:t xml:space="preserve">FOM </w:t>
      </w:r>
      <w:r w:rsidR="0090256F">
        <w:rPr>
          <w:rFonts w:ascii="Calibri Light" w:hAnsi="Calibri Light" w:cs="Calibri Light"/>
          <w:sz w:val="24"/>
          <w:szCs w:val="24"/>
        </w:rPr>
        <w:t>Ethics Committee.</w:t>
      </w:r>
    </w:p>
    <w:p w14:paraId="79BB6402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70C1421A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610F0B0E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2D507912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02A89C71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4F0CAA65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5E8395DE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5AB3786A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78DC5604" w14:textId="77777777" w:rsidR="00D45408" w:rsidRPr="00D45408" w:rsidRDefault="00D45408" w:rsidP="00D45408">
      <w:pPr>
        <w:rPr>
          <w:rFonts w:ascii="Calibri Light" w:hAnsi="Calibri Light" w:cs="Calibri Light"/>
          <w:sz w:val="24"/>
          <w:szCs w:val="24"/>
        </w:rPr>
      </w:pPr>
    </w:p>
    <w:p w14:paraId="66944512" w14:textId="612AC0E4" w:rsidR="00D45408" w:rsidRPr="00D45408" w:rsidRDefault="00D45408" w:rsidP="00D45408">
      <w:pPr>
        <w:tabs>
          <w:tab w:val="left" w:pos="7313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sectPr w:rsidR="00D45408" w:rsidRPr="00D45408" w:rsidSect="00D45408">
      <w:headerReference w:type="default" r:id="rId12"/>
      <w:footerReference w:type="default" r:id="rId13"/>
      <w:pgSz w:w="12240" w:h="15840" w:code="1"/>
      <w:pgMar w:top="567" w:right="1183" w:bottom="284" w:left="1418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B3F8" w14:textId="77777777" w:rsidR="00F11E67" w:rsidRDefault="00F11E67" w:rsidP="009A6688">
      <w:pPr>
        <w:spacing w:after="0" w:line="240" w:lineRule="auto"/>
      </w:pPr>
      <w:r>
        <w:separator/>
      </w:r>
    </w:p>
  </w:endnote>
  <w:endnote w:type="continuationSeparator" w:id="0">
    <w:p w14:paraId="0BB6710B" w14:textId="77777777" w:rsidR="00F11E67" w:rsidRDefault="00F11E67" w:rsidP="009A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180B" w14:textId="7BD7F46C" w:rsidR="002E5A62" w:rsidRPr="002E5A62" w:rsidRDefault="002E5A62" w:rsidP="002E5A62">
    <w:pPr>
      <w:pStyle w:val="Footer"/>
      <w:jc w:val="right"/>
      <w:rPr>
        <w:rFonts w:ascii="Calibri Light" w:hAnsi="Calibri Light" w:cs="Calibri Light"/>
        <w:sz w:val="18"/>
        <w:szCs w:val="18"/>
      </w:rPr>
    </w:pPr>
    <w:r w:rsidRPr="002E5A62">
      <w:rPr>
        <w:rFonts w:ascii="Calibri Light" w:hAnsi="Calibri Light" w:cs="Calibri Light"/>
        <w:sz w:val="18"/>
        <w:szCs w:val="18"/>
      </w:rPr>
      <w:t xml:space="preserve">                                                          </w:t>
    </w:r>
    <w:r w:rsidR="00A82348">
      <w:rPr>
        <w:rFonts w:ascii="Calibri Light" w:hAnsi="Calibri Light" w:cs="Calibri Light"/>
        <w:sz w:val="18"/>
        <w:szCs w:val="18"/>
      </w:rPr>
      <w:t xml:space="preserve">  </w:t>
    </w:r>
    <w:r w:rsidRPr="002E5A62">
      <w:rPr>
        <w:rFonts w:ascii="Calibri Light" w:hAnsi="Calibri Light" w:cs="Calibri Light"/>
        <w:sz w:val="18"/>
        <w:szCs w:val="18"/>
      </w:rPr>
      <w:t xml:space="preserve">     </w:t>
    </w:r>
    <w:r w:rsidR="004C52AE">
      <w:rPr>
        <w:rFonts w:ascii="Calibri Light" w:hAnsi="Calibri Light" w:cs="Calibri Light"/>
        <w:sz w:val="18"/>
        <w:szCs w:val="18"/>
      </w:rPr>
      <w:t xml:space="preserve">Ethics Committee </w:t>
    </w:r>
    <w:r w:rsidR="00D45408">
      <w:rPr>
        <w:rFonts w:ascii="Calibri Light" w:hAnsi="Calibri Light" w:cs="Calibri Light"/>
        <w:sz w:val="18"/>
        <w:szCs w:val="18"/>
      </w:rPr>
      <w:t>Nurse</w:t>
    </w:r>
    <w:r w:rsidR="006C1483">
      <w:rPr>
        <w:rFonts w:ascii="Calibri Light" w:hAnsi="Calibri Light" w:cs="Calibri Light"/>
        <w:sz w:val="18"/>
        <w:szCs w:val="18"/>
      </w:rPr>
      <w:t>/AHP</w:t>
    </w:r>
    <w:r w:rsidR="00D45408">
      <w:rPr>
        <w:rFonts w:ascii="Calibri Light" w:hAnsi="Calibri Light" w:cs="Calibri Light"/>
        <w:sz w:val="18"/>
        <w:szCs w:val="18"/>
      </w:rPr>
      <w:t xml:space="preserve"> </w:t>
    </w:r>
    <w:r w:rsidR="00A82348">
      <w:rPr>
        <w:rFonts w:ascii="Calibri Light" w:hAnsi="Calibri Light" w:cs="Calibri Light"/>
        <w:sz w:val="18"/>
        <w:szCs w:val="18"/>
      </w:rPr>
      <w:t>Member</w:t>
    </w:r>
    <w:r w:rsidR="004C52AE">
      <w:rPr>
        <w:rFonts w:ascii="Calibri Light" w:hAnsi="Calibri Light" w:cs="Calibri Light"/>
        <w:sz w:val="18"/>
        <w:szCs w:val="18"/>
      </w:rPr>
      <w:t xml:space="preserve"> </w:t>
    </w:r>
    <w:r w:rsidRPr="002E5A62">
      <w:rPr>
        <w:rFonts w:ascii="Calibri Light" w:hAnsi="Calibri Light" w:cs="Calibri Light"/>
        <w:sz w:val="18"/>
        <w:szCs w:val="18"/>
      </w:rPr>
      <w:t xml:space="preserve">Application Form – </w:t>
    </w:r>
    <w:r w:rsidRPr="006F27B1">
      <w:rPr>
        <w:rFonts w:ascii="Calibri Light" w:hAnsi="Calibri Light" w:cs="Calibri Light"/>
        <w:sz w:val="18"/>
        <w:szCs w:val="18"/>
      </w:rPr>
      <w:t>June</w:t>
    </w:r>
    <w:r w:rsidRPr="002E5A62">
      <w:rPr>
        <w:rFonts w:ascii="Calibri Light" w:hAnsi="Calibri Light" w:cs="Calibri Light"/>
        <w:sz w:val="18"/>
        <w:szCs w:val="18"/>
      </w:rPr>
      <w:t xml:space="preserve"> 2025</w:t>
    </w:r>
  </w:p>
  <w:sdt>
    <w:sdtPr>
      <w:id w:val="-94437148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88F81B9" w14:textId="02011E46" w:rsidR="0062393B" w:rsidRPr="002605F5" w:rsidRDefault="002E5A62" w:rsidP="002605F5">
        <w:pPr>
          <w:pStyle w:val="Footer"/>
          <w:jc w:val="center"/>
          <w:rPr>
            <w:sz w:val="18"/>
            <w:szCs w:val="18"/>
          </w:rPr>
        </w:pPr>
        <w:r w:rsidRPr="002E5A62">
          <w:rPr>
            <w:sz w:val="18"/>
            <w:szCs w:val="18"/>
          </w:rPr>
          <w:fldChar w:fldCharType="begin"/>
        </w:r>
        <w:r w:rsidRPr="002E5A62">
          <w:rPr>
            <w:sz w:val="18"/>
            <w:szCs w:val="18"/>
          </w:rPr>
          <w:instrText xml:space="preserve"> PAGE   \* MERGEFORMAT </w:instrText>
        </w:r>
        <w:r w:rsidRPr="002E5A62">
          <w:rPr>
            <w:sz w:val="18"/>
            <w:szCs w:val="18"/>
          </w:rPr>
          <w:fldChar w:fldCharType="separate"/>
        </w:r>
        <w:r w:rsidRPr="002E5A62">
          <w:rPr>
            <w:noProof/>
            <w:sz w:val="18"/>
            <w:szCs w:val="18"/>
          </w:rPr>
          <w:t>2</w:t>
        </w:r>
        <w:r w:rsidRPr="002E5A62">
          <w:rPr>
            <w:noProof/>
            <w:sz w:val="18"/>
            <w:szCs w:val="18"/>
          </w:rPr>
          <w:fldChar w:fldCharType="end"/>
        </w:r>
        <w:r w:rsidR="006C1483">
          <w:rPr>
            <w:noProof/>
            <w:sz w:val="18"/>
            <w:szCs w:val="1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C92A" w14:textId="77777777" w:rsidR="00F11E67" w:rsidRDefault="00F11E67" w:rsidP="009A6688">
      <w:pPr>
        <w:spacing w:after="0" w:line="240" w:lineRule="auto"/>
      </w:pPr>
      <w:r>
        <w:separator/>
      </w:r>
    </w:p>
  </w:footnote>
  <w:footnote w:type="continuationSeparator" w:id="0">
    <w:p w14:paraId="5672A721" w14:textId="77777777" w:rsidR="00F11E67" w:rsidRDefault="00F11E67" w:rsidP="009A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C1BE" w14:textId="5C80418C" w:rsidR="00AF0ABD" w:rsidRDefault="00AF0ABD" w:rsidP="00AF0ABD">
    <w:pPr>
      <w:pStyle w:val="Header"/>
      <w:jc w:val="center"/>
    </w:pPr>
    <w:bookmarkStart w:id="0" w:name="_Hlk195532998"/>
    <w:bookmarkEnd w:id="0"/>
    <w:r>
      <w:rPr>
        <w:noProof/>
      </w:rPr>
      <w:drawing>
        <wp:inline distT="0" distB="0" distL="0" distR="0" wp14:anchorId="7C41E8BF" wp14:editId="078AEAE4">
          <wp:extent cx="1902460" cy="1043305"/>
          <wp:effectExtent l="0" t="0" r="2540" b="4445"/>
          <wp:docPr id="140305397" name="Picture 1" descr="A logo for a health car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83526" name="Picture 1" descr="A logo for a health care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6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A6E38" w14:textId="77777777" w:rsidR="00202F32" w:rsidRDefault="00202F32" w:rsidP="00AF0A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918"/>
    <w:multiLevelType w:val="multilevel"/>
    <w:tmpl w:val="BB380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" w15:restartNumberingAfterBreak="0">
    <w:nsid w:val="097F0E9D"/>
    <w:multiLevelType w:val="hybridMultilevel"/>
    <w:tmpl w:val="A65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6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97D5F"/>
    <w:multiLevelType w:val="hybridMultilevel"/>
    <w:tmpl w:val="F26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408"/>
    <w:multiLevelType w:val="hybridMultilevel"/>
    <w:tmpl w:val="729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786"/>
    <w:multiLevelType w:val="hybridMultilevel"/>
    <w:tmpl w:val="CBAAD640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5F6"/>
    <w:multiLevelType w:val="hybridMultilevel"/>
    <w:tmpl w:val="80E8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704"/>
    <w:multiLevelType w:val="hybridMultilevel"/>
    <w:tmpl w:val="360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7080C"/>
    <w:multiLevelType w:val="hybridMultilevel"/>
    <w:tmpl w:val="00DE93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20043"/>
    <w:multiLevelType w:val="hybridMultilevel"/>
    <w:tmpl w:val="66E6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24F1"/>
    <w:multiLevelType w:val="hybridMultilevel"/>
    <w:tmpl w:val="BB5A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862C5"/>
    <w:multiLevelType w:val="hybridMultilevel"/>
    <w:tmpl w:val="76CE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14F1"/>
    <w:multiLevelType w:val="hybridMultilevel"/>
    <w:tmpl w:val="2D625AFE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2A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DB7B08"/>
    <w:multiLevelType w:val="hybridMultilevel"/>
    <w:tmpl w:val="F1E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E5C"/>
    <w:multiLevelType w:val="hybridMultilevel"/>
    <w:tmpl w:val="3814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04AAC"/>
    <w:multiLevelType w:val="hybridMultilevel"/>
    <w:tmpl w:val="BD921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07556"/>
    <w:multiLevelType w:val="hybridMultilevel"/>
    <w:tmpl w:val="8BE2D4A0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23E27"/>
    <w:multiLevelType w:val="hybridMultilevel"/>
    <w:tmpl w:val="35F67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15652"/>
    <w:multiLevelType w:val="hybridMultilevel"/>
    <w:tmpl w:val="AD60F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0E2F2B"/>
    <w:multiLevelType w:val="hybridMultilevel"/>
    <w:tmpl w:val="C12C4D00"/>
    <w:lvl w:ilvl="0" w:tplc="00144E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6491D"/>
    <w:multiLevelType w:val="hybridMultilevel"/>
    <w:tmpl w:val="5A3400E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1DD0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7C3CE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5B6211F"/>
    <w:multiLevelType w:val="hybridMultilevel"/>
    <w:tmpl w:val="061C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E5D28"/>
    <w:multiLevelType w:val="hybridMultilevel"/>
    <w:tmpl w:val="1B90C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C50C0"/>
    <w:multiLevelType w:val="hybridMultilevel"/>
    <w:tmpl w:val="1BC00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7F57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20D10"/>
    <w:multiLevelType w:val="hybridMultilevel"/>
    <w:tmpl w:val="A5D43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81616"/>
    <w:multiLevelType w:val="hybridMultilevel"/>
    <w:tmpl w:val="4432BE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0297823"/>
    <w:multiLevelType w:val="hybridMultilevel"/>
    <w:tmpl w:val="545EF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3BBA"/>
    <w:multiLevelType w:val="hybridMultilevel"/>
    <w:tmpl w:val="27A8A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D83347"/>
    <w:multiLevelType w:val="hybridMultilevel"/>
    <w:tmpl w:val="C18E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EA4"/>
    <w:multiLevelType w:val="hybridMultilevel"/>
    <w:tmpl w:val="06F4158C"/>
    <w:lvl w:ilvl="0" w:tplc="0D5A8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17DBE"/>
    <w:multiLevelType w:val="hybridMultilevel"/>
    <w:tmpl w:val="28A4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02FB7"/>
    <w:multiLevelType w:val="hybridMultilevel"/>
    <w:tmpl w:val="8280DDFC"/>
    <w:lvl w:ilvl="0" w:tplc="9006DFF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32216"/>
    <w:multiLevelType w:val="hybridMultilevel"/>
    <w:tmpl w:val="B566A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20EB4"/>
    <w:multiLevelType w:val="multilevel"/>
    <w:tmpl w:val="A114E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</w:rPr>
    </w:lvl>
  </w:abstractNum>
  <w:abstractNum w:abstractNumId="38" w15:restartNumberingAfterBreak="0">
    <w:nsid w:val="65717B82"/>
    <w:multiLevelType w:val="hybridMultilevel"/>
    <w:tmpl w:val="F34AE438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B5C"/>
    <w:multiLevelType w:val="hybridMultilevel"/>
    <w:tmpl w:val="2C8C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A632F"/>
    <w:multiLevelType w:val="hybridMultilevel"/>
    <w:tmpl w:val="B7BADAC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74D617F5"/>
    <w:multiLevelType w:val="hybridMultilevel"/>
    <w:tmpl w:val="C10ECF9C"/>
    <w:lvl w:ilvl="0" w:tplc="39364B7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i w:val="0"/>
        <w:color w:val="00999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3812C3"/>
    <w:multiLevelType w:val="hybridMultilevel"/>
    <w:tmpl w:val="ADA4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47F31"/>
    <w:multiLevelType w:val="hybridMultilevel"/>
    <w:tmpl w:val="A0EA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A53B8"/>
    <w:multiLevelType w:val="hybridMultilevel"/>
    <w:tmpl w:val="12C43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A7F7F"/>
    <w:multiLevelType w:val="hybridMultilevel"/>
    <w:tmpl w:val="13D07AA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F8A290C"/>
    <w:multiLevelType w:val="hybridMultilevel"/>
    <w:tmpl w:val="21D65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0503894">
    <w:abstractNumId w:val="23"/>
  </w:num>
  <w:num w:numId="2" w16cid:durableId="1222794098">
    <w:abstractNumId w:val="2"/>
  </w:num>
  <w:num w:numId="3" w16cid:durableId="138617221">
    <w:abstractNumId w:val="27"/>
  </w:num>
  <w:num w:numId="4" w16cid:durableId="2058972194">
    <w:abstractNumId w:val="22"/>
  </w:num>
  <w:num w:numId="5" w16cid:durableId="761072174">
    <w:abstractNumId w:val="29"/>
  </w:num>
  <w:num w:numId="6" w16cid:durableId="832333390">
    <w:abstractNumId w:val="13"/>
  </w:num>
  <w:num w:numId="7" w16cid:durableId="97875455">
    <w:abstractNumId w:val="19"/>
  </w:num>
  <w:num w:numId="8" w16cid:durableId="269513759">
    <w:abstractNumId w:val="7"/>
  </w:num>
  <w:num w:numId="9" w16cid:durableId="664892209">
    <w:abstractNumId w:val="18"/>
  </w:num>
  <w:num w:numId="10" w16cid:durableId="1854955754">
    <w:abstractNumId w:val="46"/>
  </w:num>
  <w:num w:numId="11" w16cid:durableId="2088721394">
    <w:abstractNumId w:val="31"/>
  </w:num>
  <w:num w:numId="12" w16cid:durableId="1838960150">
    <w:abstractNumId w:val="36"/>
  </w:num>
  <w:num w:numId="13" w16cid:durableId="2012293401">
    <w:abstractNumId w:val="1"/>
  </w:num>
  <w:num w:numId="14" w16cid:durableId="1196889951">
    <w:abstractNumId w:val="37"/>
  </w:num>
  <w:num w:numId="15" w16cid:durableId="673653703">
    <w:abstractNumId w:val="0"/>
  </w:num>
  <w:num w:numId="16" w16cid:durableId="1493641057">
    <w:abstractNumId w:val="24"/>
  </w:num>
  <w:num w:numId="17" w16cid:durableId="47462433">
    <w:abstractNumId w:val="40"/>
  </w:num>
  <w:num w:numId="18" w16cid:durableId="1477843654">
    <w:abstractNumId w:val="21"/>
  </w:num>
  <w:num w:numId="19" w16cid:durableId="580527291">
    <w:abstractNumId w:val="16"/>
  </w:num>
  <w:num w:numId="20" w16cid:durableId="273245938">
    <w:abstractNumId w:val="30"/>
  </w:num>
  <w:num w:numId="21" w16cid:durableId="1010109080">
    <w:abstractNumId w:val="32"/>
  </w:num>
  <w:num w:numId="22" w16cid:durableId="65298324">
    <w:abstractNumId w:val="28"/>
  </w:num>
  <w:num w:numId="23" w16cid:durableId="2057196757">
    <w:abstractNumId w:val="33"/>
  </w:num>
  <w:num w:numId="24" w16cid:durableId="320692508">
    <w:abstractNumId w:val="8"/>
  </w:num>
  <w:num w:numId="25" w16cid:durableId="2022274028">
    <w:abstractNumId w:val="26"/>
  </w:num>
  <w:num w:numId="26" w16cid:durableId="1801000620">
    <w:abstractNumId w:val="25"/>
  </w:num>
  <w:num w:numId="27" w16cid:durableId="1783332651">
    <w:abstractNumId w:val="42"/>
  </w:num>
  <w:num w:numId="28" w16cid:durableId="2139375293">
    <w:abstractNumId w:val="44"/>
  </w:num>
  <w:num w:numId="29" w16cid:durableId="804082382">
    <w:abstractNumId w:val="4"/>
  </w:num>
  <w:num w:numId="30" w16cid:durableId="348484295">
    <w:abstractNumId w:val="12"/>
  </w:num>
  <w:num w:numId="31" w16cid:durableId="924219350">
    <w:abstractNumId w:val="35"/>
  </w:num>
  <w:num w:numId="32" w16cid:durableId="769274231">
    <w:abstractNumId w:val="11"/>
  </w:num>
  <w:num w:numId="33" w16cid:durableId="325517368">
    <w:abstractNumId w:val="10"/>
  </w:num>
  <w:num w:numId="34" w16cid:durableId="138426270">
    <w:abstractNumId w:val="5"/>
  </w:num>
  <w:num w:numId="35" w16cid:durableId="1388139480">
    <w:abstractNumId w:val="14"/>
  </w:num>
  <w:num w:numId="36" w16cid:durableId="1559709810">
    <w:abstractNumId w:val="39"/>
  </w:num>
  <w:num w:numId="37" w16cid:durableId="1765104009">
    <w:abstractNumId w:val="34"/>
  </w:num>
  <w:num w:numId="38" w16cid:durableId="1446582549">
    <w:abstractNumId w:val="15"/>
  </w:num>
  <w:num w:numId="39" w16cid:durableId="1108769749">
    <w:abstractNumId w:val="6"/>
  </w:num>
  <w:num w:numId="40" w16cid:durableId="980235694">
    <w:abstractNumId w:val="20"/>
  </w:num>
  <w:num w:numId="41" w16cid:durableId="779229614">
    <w:abstractNumId w:val="45"/>
  </w:num>
  <w:num w:numId="42" w16cid:durableId="503977549">
    <w:abstractNumId w:val="9"/>
  </w:num>
  <w:num w:numId="43" w16cid:durableId="280844418">
    <w:abstractNumId w:val="3"/>
  </w:num>
  <w:num w:numId="44" w16cid:durableId="1482312760">
    <w:abstractNumId w:val="43"/>
  </w:num>
  <w:num w:numId="45" w16cid:durableId="1914774875">
    <w:abstractNumId w:val="17"/>
  </w:num>
  <w:num w:numId="46" w16cid:durableId="1582131863">
    <w:abstractNumId w:val="38"/>
  </w:num>
  <w:num w:numId="47" w16cid:durableId="141755156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C6"/>
    <w:rsid w:val="00000784"/>
    <w:rsid w:val="000043F7"/>
    <w:rsid w:val="00004998"/>
    <w:rsid w:val="00006146"/>
    <w:rsid w:val="0001569D"/>
    <w:rsid w:val="00026F2C"/>
    <w:rsid w:val="00030F1F"/>
    <w:rsid w:val="00030F91"/>
    <w:rsid w:val="0003333A"/>
    <w:rsid w:val="00057A1C"/>
    <w:rsid w:val="00080826"/>
    <w:rsid w:val="00086BC6"/>
    <w:rsid w:val="000904A5"/>
    <w:rsid w:val="00093062"/>
    <w:rsid w:val="000934E0"/>
    <w:rsid w:val="00094ADC"/>
    <w:rsid w:val="00094FAE"/>
    <w:rsid w:val="000C4349"/>
    <w:rsid w:val="000C59CE"/>
    <w:rsid w:val="000D1105"/>
    <w:rsid w:val="000D4C15"/>
    <w:rsid w:val="0010436E"/>
    <w:rsid w:val="00107093"/>
    <w:rsid w:val="00111254"/>
    <w:rsid w:val="00114F9E"/>
    <w:rsid w:val="00121140"/>
    <w:rsid w:val="00140847"/>
    <w:rsid w:val="001440F3"/>
    <w:rsid w:val="00144E50"/>
    <w:rsid w:val="001456EF"/>
    <w:rsid w:val="00147059"/>
    <w:rsid w:val="001479AB"/>
    <w:rsid w:val="00150AC0"/>
    <w:rsid w:val="00155FC1"/>
    <w:rsid w:val="00156F9D"/>
    <w:rsid w:val="00157A11"/>
    <w:rsid w:val="00165EAD"/>
    <w:rsid w:val="0016748B"/>
    <w:rsid w:val="00171218"/>
    <w:rsid w:val="00171803"/>
    <w:rsid w:val="00171D68"/>
    <w:rsid w:val="00172432"/>
    <w:rsid w:val="001738F7"/>
    <w:rsid w:val="0018033C"/>
    <w:rsid w:val="00191A7C"/>
    <w:rsid w:val="001A1B59"/>
    <w:rsid w:val="001A4FC6"/>
    <w:rsid w:val="001A7B8E"/>
    <w:rsid w:val="001B04F1"/>
    <w:rsid w:val="001B1F8D"/>
    <w:rsid w:val="001B36C4"/>
    <w:rsid w:val="001D3A2A"/>
    <w:rsid w:val="001D4BDC"/>
    <w:rsid w:val="001E77A5"/>
    <w:rsid w:val="001F1CDE"/>
    <w:rsid w:val="001F2DF4"/>
    <w:rsid w:val="00202F32"/>
    <w:rsid w:val="00205AD1"/>
    <w:rsid w:val="002134E9"/>
    <w:rsid w:val="00213CA0"/>
    <w:rsid w:val="0021441E"/>
    <w:rsid w:val="00216BEA"/>
    <w:rsid w:val="00221002"/>
    <w:rsid w:val="00231B42"/>
    <w:rsid w:val="00234D62"/>
    <w:rsid w:val="00236A03"/>
    <w:rsid w:val="002578AA"/>
    <w:rsid w:val="002605F5"/>
    <w:rsid w:val="0026513D"/>
    <w:rsid w:val="00266A9E"/>
    <w:rsid w:val="00270408"/>
    <w:rsid w:val="00270444"/>
    <w:rsid w:val="002819DC"/>
    <w:rsid w:val="00284825"/>
    <w:rsid w:val="0029336E"/>
    <w:rsid w:val="002941BF"/>
    <w:rsid w:val="002A160D"/>
    <w:rsid w:val="002B151B"/>
    <w:rsid w:val="002B42B0"/>
    <w:rsid w:val="002C32AB"/>
    <w:rsid w:val="002C3B5D"/>
    <w:rsid w:val="002D460A"/>
    <w:rsid w:val="002D762E"/>
    <w:rsid w:val="002E5A62"/>
    <w:rsid w:val="002E6BAB"/>
    <w:rsid w:val="002E77EE"/>
    <w:rsid w:val="002F1B68"/>
    <w:rsid w:val="002F363B"/>
    <w:rsid w:val="002F4927"/>
    <w:rsid w:val="002F4C57"/>
    <w:rsid w:val="002F67CE"/>
    <w:rsid w:val="003114B7"/>
    <w:rsid w:val="00312745"/>
    <w:rsid w:val="00314C9C"/>
    <w:rsid w:val="00320960"/>
    <w:rsid w:val="0032174E"/>
    <w:rsid w:val="00322A96"/>
    <w:rsid w:val="00323A06"/>
    <w:rsid w:val="0033399F"/>
    <w:rsid w:val="00340D7C"/>
    <w:rsid w:val="00346913"/>
    <w:rsid w:val="00346FD6"/>
    <w:rsid w:val="00347090"/>
    <w:rsid w:val="003500F1"/>
    <w:rsid w:val="003501E0"/>
    <w:rsid w:val="00353C54"/>
    <w:rsid w:val="003541D4"/>
    <w:rsid w:val="00362071"/>
    <w:rsid w:val="00364DB6"/>
    <w:rsid w:val="00367D51"/>
    <w:rsid w:val="003801A2"/>
    <w:rsid w:val="00386A29"/>
    <w:rsid w:val="003B0971"/>
    <w:rsid w:val="003B5781"/>
    <w:rsid w:val="003B70FB"/>
    <w:rsid w:val="003C17CA"/>
    <w:rsid w:val="003C1AC3"/>
    <w:rsid w:val="003C39C7"/>
    <w:rsid w:val="003C41A2"/>
    <w:rsid w:val="003D1F40"/>
    <w:rsid w:val="003D2712"/>
    <w:rsid w:val="003D2740"/>
    <w:rsid w:val="003E13BF"/>
    <w:rsid w:val="003E24CA"/>
    <w:rsid w:val="003E7029"/>
    <w:rsid w:val="003E7C8D"/>
    <w:rsid w:val="003F23F9"/>
    <w:rsid w:val="003F25ED"/>
    <w:rsid w:val="00401B08"/>
    <w:rsid w:val="004030B0"/>
    <w:rsid w:val="004034E2"/>
    <w:rsid w:val="004039F9"/>
    <w:rsid w:val="00405BC4"/>
    <w:rsid w:val="00412C36"/>
    <w:rsid w:val="00414978"/>
    <w:rsid w:val="004159EC"/>
    <w:rsid w:val="00446ACD"/>
    <w:rsid w:val="004620BD"/>
    <w:rsid w:val="0047433E"/>
    <w:rsid w:val="00482D41"/>
    <w:rsid w:val="00485FFC"/>
    <w:rsid w:val="00487A96"/>
    <w:rsid w:val="00495D38"/>
    <w:rsid w:val="00497DB9"/>
    <w:rsid w:val="004A1DA7"/>
    <w:rsid w:val="004A4A3A"/>
    <w:rsid w:val="004A797D"/>
    <w:rsid w:val="004B5202"/>
    <w:rsid w:val="004B5A8D"/>
    <w:rsid w:val="004B62BA"/>
    <w:rsid w:val="004B6BC1"/>
    <w:rsid w:val="004C1364"/>
    <w:rsid w:val="004C379B"/>
    <w:rsid w:val="004C42CE"/>
    <w:rsid w:val="004C52AE"/>
    <w:rsid w:val="004C5916"/>
    <w:rsid w:val="004D4D6C"/>
    <w:rsid w:val="004E0EBB"/>
    <w:rsid w:val="004E2B40"/>
    <w:rsid w:val="004F0999"/>
    <w:rsid w:val="004F21C3"/>
    <w:rsid w:val="004F5D26"/>
    <w:rsid w:val="00514A6C"/>
    <w:rsid w:val="00545D7B"/>
    <w:rsid w:val="0055109B"/>
    <w:rsid w:val="00560ED0"/>
    <w:rsid w:val="00563025"/>
    <w:rsid w:val="0056339B"/>
    <w:rsid w:val="0056494F"/>
    <w:rsid w:val="00566F65"/>
    <w:rsid w:val="00570FCF"/>
    <w:rsid w:val="005725D2"/>
    <w:rsid w:val="00572888"/>
    <w:rsid w:val="00577870"/>
    <w:rsid w:val="005816BC"/>
    <w:rsid w:val="00583D30"/>
    <w:rsid w:val="00591220"/>
    <w:rsid w:val="005B6D59"/>
    <w:rsid w:val="005C0D28"/>
    <w:rsid w:val="005C64D7"/>
    <w:rsid w:val="005C7235"/>
    <w:rsid w:val="005D7B8C"/>
    <w:rsid w:val="005E4683"/>
    <w:rsid w:val="005E65AD"/>
    <w:rsid w:val="005F4557"/>
    <w:rsid w:val="0060040B"/>
    <w:rsid w:val="0060212B"/>
    <w:rsid w:val="00602D05"/>
    <w:rsid w:val="00615D58"/>
    <w:rsid w:val="0062393B"/>
    <w:rsid w:val="00630E3D"/>
    <w:rsid w:val="00634AB1"/>
    <w:rsid w:val="006374E1"/>
    <w:rsid w:val="006378A9"/>
    <w:rsid w:val="0065325B"/>
    <w:rsid w:val="006542F7"/>
    <w:rsid w:val="00655E8B"/>
    <w:rsid w:val="0065714C"/>
    <w:rsid w:val="006605D8"/>
    <w:rsid w:val="00660C5A"/>
    <w:rsid w:val="0066212A"/>
    <w:rsid w:val="00665F3C"/>
    <w:rsid w:val="00674F04"/>
    <w:rsid w:val="006900FA"/>
    <w:rsid w:val="00690815"/>
    <w:rsid w:val="00696ED3"/>
    <w:rsid w:val="006A0926"/>
    <w:rsid w:val="006A4F9D"/>
    <w:rsid w:val="006B1CFA"/>
    <w:rsid w:val="006B4DB9"/>
    <w:rsid w:val="006C1483"/>
    <w:rsid w:val="006C40DC"/>
    <w:rsid w:val="006D1959"/>
    <w:rsid w:val="006E4DDA"/>
    <w:rsid w:val="006F19F9"/>
    <w:rsid w:val="006F27B1"/>
    <w:rsid w:val="006F4201"/>
    <w:rsid w:val="006F679C"/>
    <w:rsid w:val="006F7874"/>
    <w:rsid w:val="007015A6"/>
    <w:rsid w:val="007107C2"/>
    <w:rsid w:val="00724096"/>
    <w:rsid w:val="00726663"/>
    <w:rsid w:val="00731DB2"/>
    <w:rsid w:val="0073322F"/>
    <w:rsid w:val="00752ED6"/>
    <w:rsid w:val="00755D43"/>
    <w:rsid w:val="007600CF"/>
    <w:rsid w:val="00761C14"/>
    <w:rsid w:val="007637BB"/>
    <w:rsid w:val="007778DF"/>
    <w:rsid w:val="00785EBB"/>
    <w:rsid w:val="007C0624"/>
    <w:rsid w:val="007C69FE"/>
    <w:rsid w:val="007C706C"/>
    <w:rsid w:val="007D4893"/>
    <w:rsid w:val="007D7F64"/>
    <w:rsid w:val="007E7F5B"/>
    <w:rsid w:val="007F691D"/>
    <w:rsid w:val="00800249"/>
    <w:rsid w:val="00803924"/>
    <w:rsid w:val="0082281E"/>
    <w:rsid w:val="00824931"/>
    <w:rsid w:val="00825B66"/>
    <w:rsid w:val="008270C6"/>
    <w:rsid w:val="00831EE7"/>
    <w:rsid w:val="00834DC8"/>
    <w:rsid w:val="00835F22"/>
    <w:rsid w:val="00837221"/>
    <w:rsid w:val="0084503E"/>
    <w:rsid w:val="00847B5A"/>
    <w:rsid w:val="00855CD1"/>
    <w:rsid w:val="008607ED"/>
    <w:rsid w:val="00865C48"/>
    <w:rsid w:val="008708F6"/>
    <w:rsid w:val="00870FF4"/>
    <w:rsid w:val="00882AF9"/>
    <w:rsid w:val="00883432"/>
    <w:rsid w:val="00884937"/>
    <w:rsid w:val="00887980"/>
    <w:rsid w:val="008A0E87"/>
    <w:rsid w:val="008A34BC"/>
    <w:rsid w:val="008A716C"/>
    <w:rsid w:val="008A775E"/>
    <w:rsid w:val="008B4720"/>
    <w:rsid w:val="008B546A"/>
    <w:rsid w:val="008C1AE2"/>
    <w:rsid w:val="008C36BA"/>
    <w:rsid w:val="008C4258"/>
    <w:rsid w:val="008C7684"/>
    <w:rsid w:val="008D3A14"/>
    <w:rsid w:val="008D5D2A"/>
    <w:rsid w:val="008E2F6C"/>
    <w:rsid w:val="008E4527"/>
    <w:rsid w:val="008E6600"/>
    <w:rsid w:val="008F2BE0"/>
    <w:rsid w:val="008F5D11"/>
    <w:rsid w:val="0090256F"/>
    <w:rsid w:val="009044B4"/>
    <w:rsid w:val="009052E4"/>
    <w:rsid w:val="009202E0"/>
    <w:rsid w:val="0092314D"/>
    <w:rsid w:val="00924328"/>
    <w:rsid w:val="0093070B"/>
    <w:rsid w:val="00945950"/>
    <w:rsid w:val="00954825"/>
    <w:rsid w:val="00957262"/>
    <w:rsid w:val="00964B33"/>
    <w:rsid w:val="00966B61"/>
    <w:rsid w:val="00966D9A"/>
    <w:rsid w:val="00984C43"/>
    <w:rsid w:val="00986392"/>
    <w:rsid w:val="009900C4"/>
    <w:rsid w:val="009900F1"/>
    <w:rsid w:val="009922E5"/>
    <w:rsid w:val="009A2552"/>
    <w:rsid w:val="009A6688"/>
    <w:rsid w:val="009A686D"/>
    <w:rsid w:val="009B62E1"/>
    <w:rsid w:val="009C21D0"/>
    <w:rsid w:val="009E1E84"/>
    <w:rsid w:val="009E4D4D"/>
    <w:rsid w:val="009F1D4D"/>
    <w:rsid w:val="009F1E67"/>
    <w:rsid w:val="009F3AAD"/>
    <w:rsid w:val="009F3DAB"/>
    <w:rsid w:val="00A010CA"/>
    <w:rsid w:val="00A01A2A"/>
    <w:rsid w:val="00A0716B"/>
    <w:rsid w:val="00A10942"/>
    <w:rsid w:val="00A1541A"/>
    <w:rsid w:val="00A26DAD"/>
    <w:rsid w:val="00A33366"/>
    <w:rsid w:val="00A350C8"/>
    <w:rsid w:val="00A418ED"/>
    <w:rsid w:val="00A45340"/>
    <w:rsid w:val="00A5080F"/>
    <w:rsid w:val="00A6106F"/>
    <w:rsid w:val="00A679DD"/>
    <w:rsid w:val="00A73623"/>
    <w:rsid w:val="00A759DB"/>
    <w:rsid w:val="00A77124"/>
    <w:rsid w:val="00A82348"/>
    <w:rsid w:val="00A83688"/>
    <w:rsid w:val="00A84136"/>
    <w:rsid w:val="00A858C8"/>
    <w:rsid w:val="00AA2880"/>
    <w:rsid w:val="00AA683F"/>
    <w:rsid w:val="00AA7B68"/>
    <w:rsid w:val="00AB2838"/>
    <w:rsid w:val="00AB6EAF"/>
    <w:rsid w:val="00AC138E"/>
    <w:rsid w:val="00AC261A"/>
    <w:rsid w:val="00AC2903"/>
    <w:rsid w:val="00AC56B0"/>
    <w:rsid w:val="00AE09F9"/>
    <w:rsid w:val="00AE103E"/>
    <w:rsid w:val="00AE1C60"/>
    <w:rsid w:val="00AE21E6"/>
    <w:rsid w:val="00AE4460"/>
    <w:rsid w:val="00AF0ABD"/>
    <w:rsid w:val="00AF3A03"/>
    <w:rsid w:val="00B04C39"/>
    <w:rsid w:val="00B133B3"/>
    <w:rsid w:val="00B13612"/>
    <w:rsid w:val="00B1419D"/>
    <w:rsid w:val="00B1463F"/>
    <w:rsid w:val="00B174B1"/>
    <w:rsid w:val="00B2040E"/>
    <w:rsid w:val="00B249B1"/>
    <w:rsid w:val="00B35443"/>
    <w:rsid w:val="00B42861"/>
    <w:rsid w:val="00B42B4B"/>
    <w:rsid w:val="00B5202C"/>
    <w:rsid w:val="00B52A4F"/>
    <w:rsid w:val="00B54844"/>
    <w:rsid w:val="00B71D2A"/>
    <w:rsid w:val="00B80745"/>
    <w:rsid w:val="00B86F3D"/>
    <w:rsid w:val="00B913E5"/>
    <w:rsid w:val="00B9524C"/>
    <w:rsid w:val="00B9681B"/>
    <w:rsid w:val="00BA39DD"/>
    <w:rsid w:val="00BA50F5"/>
    <w:rsid w:val="00BB2220"/>
    <w:rsid w:val="00BB6DE8"/>
    <w:rsid w:val="00BC04AC"/>
    <w:rsid w:val="00BC4F0D"/>
    <w:rsid w:val="00BC680B"/>
    <w:rsid w:val="00BD410B"/>
    <w:rsid w:val="00BD7CBE"/>
    <w:rsid w:val="00BE04A7"/>
    <w:rsid w:val="00BE5E8C"/>
    <w:rsid w:val="00BF0A47"/>
    <w:rsid w:val="00BF4D20"/>
    <w:rsid w:val="00BF6586"/>
    <w:rsid w:val="00C011FC"/>
    <w:rsid w:val="00C04E3C"/>
    <w:rsid w:val="00C05869"/>
    <w:rsid w:val="00C13416"/>
    <w:rsid w:val="00C203CD"/>
    <w:rsid w:val="00C27386"/>
    <w:rsid w:val="00C326ED"/>
    <w:rsid w:val="00C3694A"/>
    <w:rsid w:val="00C42C88"/>
    <w:rsid w:val="00C4490F"/>
    <w:rsid w:val="00C46245"/>
    <w:rsid w:val="00C54CE3"/>
    <w:rsid w:val="00C5594F"/>
    <w:rsid w:val="00C7155C"/>
    <w:rsid w:val="00C753AB"/>
    <w:rsid w:val="00C85201"/>
    <w:rsid w:val="00C860C2"/>
    <w:rsid w:val="00C909D1"/>
    <w:rsid w:val="00C957D9"/>
    <w:rsid w:val="00CA1812"/>
    <w:rsid w:val="00CA5542"/>
    <w:rsid w:val="00CB3776"/>
    <w:rsid w:val="00CC3FEF"/>
    <w:rsid w:val="00CC6452"/>
    <w:rsid w:val="00CC6CE2"/>
    <w:rsid w:val="00CD1132"/>
    <w:rsid w:val="00CD6A90"/>
    <w:rsid w:val="00CD72B9"/>
    <w:rsid w:val="00CE369B"/>
    <w:rsid w:val="00CF7103"/>
    <w:rsid w:val="00D0253C"/>
    <w:rsid w:val="00D109C6"/>
    <w:rsid w:val="00D12215"/>
    <w:rsid w:val="00D146E6"/>
    <w:rsid w:val="00D14977"/>
    <w:rsid w:val="00D17BBE"/>
    <w:rsid w:val="00D21A21"/>
    <w:rsid w:val="00D24DDF"/>
    <w:rsid w:val="00D3107F"/>
    <w:rsid w:val="00D342C8"/>
    <w:rsid w:val="00D411A5"/>
    <w:rsid w:val="00D43C16"/>
    <w:rsid w:val="00D45408"/>
    <w:rsid w:val="00D46C66"/>
    <w:rsid w:val="00D5447D"/>
    <w:rsid w:val="00D5758F"/>
    <w:rsid w:val="00D7189F"/>
    <w:rsid w:val="00D72B8A"/>
    <w:rsid w:val="00D80288"/>
    <w:rsid w:val="00D8063D"/>
    <w:rsid w:val="00D851CF"/>
    <w:rsid w:val="00D86399"/>
    <w:rsid w:val="00D90465"/>
    <w:rsid w:val="00D916F9"/>
    <w:rsid w:val="00D97471"/>
    <w:rsid w:val="00DA2984"/>
    <w:rsid w:val="00DA40CE"/>
    <w:rsid w:val="00DA462B"/>
    <w:rsid w:val="00DA4832"/>
    <w:rsid w:val="00DA6794"/>
    <w:rsid w:val="00DA7C9A"/>
    <w:rsid w:val="00DB7666"/>
    <w:rsid w:val="00DD0A03"/>
    <w:rsid w:val="00DD5FD8"/>
    <w:rsid w:val="00DE161E"/>
    <w:rsid w:val="00DF2547"/>
    <w:rsid w:val="00DF33EF"/>
    <w:rsid w:val="00DF6ABA"/>
    <w:rsid w:val="00E024EA"/>
    <w:rsid w:val="00E23C75"/>
    <w:rsid w:val="00E2521C"/>
    <w:rsid w:val="00E30ADF"/>
    <w:rsid w:val="00E32524"/>
    <w:rsid w:val="00E361D9"/>
    <w:rsid w:val="00E42EAA"/>
    <w:rsid w:val="00E43A3B"/>
    <w:rsid w:val="00E60264"/>
    <w:rsid w:val="00E720CD"/>
    <w:rsid w:val="00E724B4"/>
    <w:rsid w:val="00E83553"/>
    <w:rsid w:val="00E83AD0"/>
    <w:rsid w:val="00E86D41"/>
    <w:rsid w:val="00E91194"/>
    <w:rsid w:val="00E91CB2"/>
    <w:rsid w:val="00E96430"/>
    <w:rsid w:val="00EA1BD0"/>
    <w:rsid w:val="00EA3724"/>
    <w:rsid w:val="00EA74C5"/>
    <w:rsid w:val="00EC0E81"/>
    <w:rsid w:val="00ED180C"/>
    <w:rsid w:val="00ED5931"/>
    <w:rsid w:val="00EE303A"/>
    <w:rsid w:val="00EE3953"/>
    <w:rsid w:val="00EF1F50"/>
    <w:rsid w:val="00EF2129"/>
    <w:rsid w:val="00F02C36"/>
    <w:rsid w:val="00F039EF"/>
    <w:rsid w:val="00F11E67"/>
    <w:rsid w:val="00F12A4A"/>
    <w:rsid w:val="00F33F2C"/>
    <w:rsid w:val="00F456B0"/>
    <w:rsid w:val="00F51D2C"/>
    <w:rsid w:val="00F536E5"/>
    <w:rsid w:val="00F5642B"/>
    <w:rsid w:val="00F57DA2"/>
    <w:rsid w:val="00F60D9A"/>
    <w:rsid w:val="00F737D8"/>
    <w:rsid w:val="00F7489F"/>
    <w:rsid w:val="00F749AC"/>
    <w:rsid w:val="00F83D4D"/>
    <w:rsid w:val="00F8620C"/>
    <w:rsid w:val="00F87652"/>
    <w:rsid w:val="00F90464"/>
    <w:rsid w:val="00FB4CC4"/>
    <w:rsid w:val="00FC11C0"/>
    <w:rsid w:val="00FC194E"/>
    <w:rsid w:val="00FC75BF"/>
    <w:rsid w:val="00FD5B5F"/>
    <w:rsid w:val="00FD7706"/>
    <w:rsid w:val="00FE67E9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8183"/>
  <w15:docId w15:val="{BB8E5633-3E84-4A97-81CE-1F37E43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0C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0C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0C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C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0C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0C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0C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0C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0C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C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270C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8270C6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8270C6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semiHidden/>
    <w:rsid w:val="008270C6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character" w:customStyle="1" w:styleId="Heading5Char">
    <w:name w:val="Heading 5 Char"/>
    <w:link w:val="Heading5"/>
    <w:uiPriority w:val="9"/>
    <w:semiHidden/>
    <w:rsid w:val="008270C6"/>
    <w:rPr>
      <w:rFonts w:ascii="Cambria" w:eastAsia="Times New Roman" w:hAnsi="Cambria" w:cs="Times New Roman"/>
      <w:color w:val="243F60"/>
      <w:lang w:val="en-GB"/>
    </w:rPr>
  </w:style>
  <w:style w:type="character" w:customStyle="1" w:styleId="Heading6Char">
    <w:name w:val="Heading 6 Char"/>
    <w:link w:val="Heading6"/>
    <w:uiPriority w:val="9"/>
    <w:semiHidden/>
    <w:rsid w:val="008270C6"/>
    <w:rPr>
      <w:rFonts w:ascii="Cambria" w:eastAsia="Times New Roma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link w:val="Heading7"/>
    <w:uiPriority w:val="9"/>
    <w:semiHidden/>
    <w:rsid w:val="008270C6"/>
    <w:rPr>
      <w:rFonts w:ascii="Cambria" w:eastAsia="Times New Roma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link w:val="Heading8"/>
    <w:uiPriority w:val="9"/>
    <w:semiHidden/>
    <w:rsid w:val="008270C6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link w:val="Heading9"/>
    <w:uiPriority w:val="9"/>
    <w:semiHidden/>
    <w:rsid w:val="008270C6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A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A66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A66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B6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A45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4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53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5340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D5D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7A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fo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5d85b-a670-4cfa-b6a5-438af8ffa6b9">
      <Terms xmlns="http://schemas.microsoft.com/office/infopath/2007/PartnerControls"/>
    </lcf76f155ced4ddcb4097134ff3c332f>
    <TaxCatchAll xmlns="92cc680a-3469-4394-a136-a4201cd94a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E711736E6D4AB7EA13A270555920" ma:contentTypeVersion="18" ma:contentTypeDescription="Create a new document." ma:contentTypeScope="" ma:versionID="db2a72241343b0a07225bbf8e152880e">
  <xsd:schema xmlns:xsd="http://www.w3.org/2001/XMLSchema" xmlns:xs="http://www.w3.org/2001/XMLSchema" xmlns:p="http://schemas.microsoft.com/office/2006/metadata/properties" xmlns:ns2="72c5d85b-a670-4cfa-b6a5-438af8ffa6b9" xmlns:ns3="92cc680a-3469-4394-a136-a4201cd94a82" targetNamespace="http://schemas.microsoft.com/office/2006/metadata/properties" ma:root="true" ma:fieldsID="4db22538e4d570788a3cd7239bb52a32" ns2:_="" ns3:_="">
    <xsd:import namespace="72c5d85b-a670-4cfa-b6a5-438af8ffa6b9"/>
    <xsd:import namespace="92cc680a-3469-4394-a136-a4201cd94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d85b-a670-4cfa-b6a5-438af8ff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56a1a-077e-4478-ab34-9c3e1fe33d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680a-3469-4394-a136-a4201cd94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8ffc-c3f3-4a48-8a2c-1bda3f0e7e51}" ma:internalName="TaxCatchAll" ma:showField="CatchAllData" ma:web="92cc680a-3469-4394-a136-a4201cd94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B0F99-EB7D-4C10-AD79-5B14E89C0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6BF6C-9CBD-44F6-900A-9120BF5CA774}">
  <ds:schemaRefs>
    <ds:schemaRef ds:uri="http://schemas.microsoft.com/office/2006/metadata/properties"/>
    <ds:schemaRef ds:uri="http://schemas.microsoft.com/office/infopath/2007/PartnerControls"/>
    <ds:schemaRef ds:uri="72c5d85b-a670-4cfa-b6a5-438af8ffa6b9"/>
    <ds:schemaRef ds:uri="92cc680a-3469-4394-a136-a4201cd94a82"/>
  </ds:schemaRefs>
</ds:datastoreItem>
</file>

<file path=customXml/itemProps3.xml><?xml version="1.0" encoding="utf-8"?>
<ds:datastoreItem xmlns:ds="http://schemas.openxmlformats.org/officeDocument/2006/customXml" ds:itemID="{26948DBC-C709-42BD-A646-5109196DA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d85b-a670-4cfa-b6a5-438af8ffa6b9"/>
    <ds:schemaRef ds:uri="92cc680a-3469-4394-a136-a4201cd94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CAB15-5F43-492D-A25F-89DA5C8CC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Coates</dc:creator>
  <cp:lastModifiedBy>Louise Craig</cp:lastModifiedBy>
  <cp:revision>2</cp:revision>
  <cp:lastPrinted>2019-07-12T12:32:00Z</cp:lastPrinted>
  <dcterms:created xsi:type="dcterms:W3CDTF">2025-06-09T23:30:00Z</dcterms:created>
  <dcterms:modified xsi:type="dcterms:W3CDTF">2025-06-09T23:30:00Z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0x010100F924E711736E6D4AB7EA13A270555920</vt:lpwstr>
  </property>
  <property fmtid="{D5CDD505-2E9C-101B-9397-08002B2CF9AE}" pid="3" name="MediaServiceImageTags">
    <vt:lpwstr/>
  </property>
</Properties>
</file>